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ADE" w:rsidRPr="0005441D" w:rsidRDefault="00D92ADE" w:rsidP="00F50FB0">
      <w:pPr>
        <w:jc w:val="center"/>
        <w:rPr>
          <w:b/>
        </w:rPr>
      </w:pPr>
    </w:p>
    <w:p w:rsidR="00D23E78" w:rsidRPr="0005441D" w:rsidRDefault="0060595E" w:rsidP="00F50FB0">
      <w:pPr>
        <w:jc w:val="center"/>
        <w:rPr>
          <w:b/>
        </w:rPr>
      </w:pPr>
      <w:r w:rsidRPr="0005441D">
        <w:rPr>
          <w:b/>
        </w:rPr>
        <w:object w:dxaOrig="837" w:dyaOrig="11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81pt" o:ole="" fillcolor="window">
            <v:imagedata r:id="rId5" o:title=""/>
          </v:shape>
          <o:OLEObject Type="Embed" ProgID="Word.Picture.8" ShapeID="_x0000_i1025" DrawAspect="Content" ObjectID="_1483956054" r:id="rId6"/>
        </w:object>
      </w:r>
    </w:p>
    <w:p w:rsidR="00D23E78" w:rsidRPr="0005441D" w:rsidRDefault="00D23E78" w:rsidP="00FF6B02">
      <w:pPr>
        <w:pStyle w:val="Titolo"/>
        <w:rPr>
          <w:sz w:val="40"/>
          <w:szCs w:val="40"/>
        </w:rPr>
      </w:pPr>
      <w:r w:rsidRPr="0005441D">
        <w:rPr>
          <w:sz w:val="40"/>
          <w:szCs w:val="40"/>
        </w:rPr>
        <w:t xml:space="preserve">COMUNE </w:t>
      </w:r>
      <w:proofErr w:type="spellStart"/>
      <w:r w:rsidRPr="0005441D">
        <w:rPr>
          <w:sz w:val="40"/>
          <w:szCs w:val="40"/>
        </w:rPr>
        <w:t>DI</w:t>
      </w:r>
      <w:proofErr w:type="spellEnd"/>
      <w:r w:rsidRPr="0005441D">
        <w:rPr>
          <w:sz w:val="40"/>
          <w:szCs w:val="40"/>
        </w:rPr>
        <w:t xml:space="preserve"> MUROS</w:t>
      </w:r>
    </w:p>
    <w:p w:rsidR="00D23E78" w:rsidRPr="0005441D" w:rsidRDefault="00D23E78" w:rsidP="00FF6B02">
      <w:pPr>
        <w:spacing w:after="0" w:line="240" w:lineRule="auto"/>
        <w:jc w:val="center"/>
        <w:rPr>
          <w:b/>
          <w:sz w:val="32"/>
          <w:szCs w:val="32"/>
        </w:rPr>
      </w:pPr>
      <w:r w:rsidRPr="0005441D">
        <w:rPr>
          <w:b/>
          <w:sz w:val="40"/>
        </w:rPr>
        <w:t xml:space="preserve">-  </w:t>
      </w:r>
      <w:r w:rsidRPr="0005441D">
        <w:rPr>
          <w:b/>
          <w:sz w:val="32"/>
          <w:szCs w:val="32"/>
        </w:rPr>
        <w:t>Provincia di Sassari –</w:t>
      </w:r>
    </w:p>
    <w:p w:rsidR="00F50FB0" w:rsidRPr="0005441D" w:rsidRDefault="005F6FAC" w:rsidP="00544874">
      <w:pPr>
        <w:jc w:val="center"/>
        <w:rPr>
          <w:b/>
          <w:sz w:val="32"/>
          <w:szCs w:val="32"/>
          <w:u w:val="single"/>
        </w:rPr>
      </w:pPr>
      <w:r w:rsidRPr="0005441D">
        <w:rPr>
          <w:b/>
          <w:sz w:val="32"/>
          <w:szCs w:val="32"/>
          <w:u w:val="single"/>
        </w:rPr>
        <w:t>UFFICIO TRIBUTI</w:t>
      </w:r>
    </w:p>
    <w:p w:rsidR="00643838" w:rsidRDefault="00DD1F10" w:rsidP="00F50FB0">
      <w:pPr>
        <w:spacing w:after="0" w:line="240" w:lineRule="auto"/>
        <w:jc w:val="both"/>
        <w:rPr>
          <w:b/>
          <w:sz w:val="32"/>
          <w:szCs w:val="32"/>
          <w:u w:val="single"/>
        </w:rPr>
      </w:pPr>
      <w:r w:rsidRPr="0005441D">
        <w:rPr>
          <w:b/>
          <w:sz w:val="32"/>
          <w:szCs w:val="32"/>
          <w:u w:val="single"/>
        </w:rPr>
        <w:t xml:space="preserve">IMU </w:t>
      </w:r>
      <w:r w:rsidR="00643838">
        <w:rPr>
          <w:b/>
          <w:sz w:val="32"/>
          <w:szCs w:val="32"/>
          <w:u w:val="single"/>
        </w:rPr>
        <w:t xml:space="preserve">PER I </w:t>
      </w:r>
      <w:r w:rsidRPr="0005441D">
        <w:rPr>
          <w:b/>
          <w:sz w:val="32"/>
          <w:szCs w:val="32"/>
          <w:u w:val="single"/>
        </w:rPr>
        <w:t>TERRENI</w:t>
      </w:r>
      <w:r w:rsidR="00643838">
        <w:rPr>
          <w:b/>
          <w:sz w:val="32"/>
          <w:szCs w:val="32"/>
          <w:u w:val="single"/>
        </w:rPr>
        <w:t xml:space="preserve"> SITI NEL COMUNE </w:t>
      </w:r>
      <w:proofErr w:type="spellStart"/>
      <w:r w:rsidR="00643838">
        <w:rPr>
          <w:b/>
          <w:sz w:val="32"/>
          <w:szCs w:val="32"/>
          <w:u w:val="single"/>
        </w:rPr>
        <w:t>DI</w:t>
      </w:r>
      <w:proofErr w:type="spellEnd"/>
      <w:r w:rsidR="00643838">
        <w:rPr>
          <w:b/>
          <w:sz w:val="32"/>
          <w:szCs w:val="32"/>
          <w:u w:val="single"/>
        </w:rPr>
        <w:t xml:space="preserve"> MUROS:</w:t>
      </w:r>
    </w:p>
    <w:p w:rsidR="00F50FB0" w:rsidRPr="00643838" w:rsidRDefault="00EF3181" w:rsidP="00643838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b/>
          <w:sz w:val="32"/>
          <w:szCs w:val="32"/>
          <w:u w:val="single"/>
        </w:rPr>
      </w:pPr>
      <w:r w:rsidRPr="00643838">
        <w:rPr>
          <w:b/>
          <w:sz w:val="32"/>
          <w:szCs w:val="32"/>
          <w:u w:val="single"/>
        </w:rPr>
        <w:t>ANNO IMPOSTA 2014</w:t>
      </w:r>
      <w:r w:rsidR="00643838">
        <w:rPr>
          <w:b/>
          <w:sz w:val="32"/>
          <w:szCs w:val="32"/>
          <w:u w:val="single"/>
        </w:rPr>
        <w:t>:</w:t>
      </w:r>
      <w:r w:rsidRPr="00643838">
        <w:rPr>
          <w:b/>
          <w:sz w:val="32"/>
          <w:szCs w:val="32"/>
          <w:u w:val="single"/>
        </w:rPr>
        <w:t xml:space="preserve"> </w:t>
      </w:r>
      <w:r w:rsidR="0005441D" w:rsidRPr="00643838">
        <w:rPr>
          <w:b/>
          <w:sz w:val="32"/>
          <w:szCs w:val="32"/>
          <w:u w:val="single"/>
        </w:rPr>
        <w:t>PAGA</w:t>
      </w:r>
      <w:r w:rsidR="00643838" w:rsidRPr="00643838">
        <w:rPr>
          <w:b/>
          <w:sz w:val="32"/>
          <w:szCs w:val="32"/>
          <w:u w:val="single"/>
        </w:rPr>
        <w:t>NO</w:t>
      </w:r>
      <w:r w:rsidR="0005441D" w:rsidRPr="00643838">
        <w:rPr>
          <w:b/>
          <w:sz w:val="32"/>
          <w:szCs w:val="32"/>
          <w:u w:val="single"/>
        </w:rPr>
        <w:t xml:space="preserve"> ENTRO IL 10 FEBBRAIO</w:t>
      </w:r>
      <w:r w:rsidR="00643838" w:rsidRPr="00643838">
        <w:rPr>
          <w:b/>
          <w:sz w:val="32"/>
          <w:szCs w:val="32"/>
          <w:u w:val="single"/>
        </w:rPr>
        <w:t xml:space="preserve"> TUTTI COLORO CHE SONO PROPRIETARI </w:t>
      </w:r>
      <w:proofErr w:type="spellStart"/>
      <w:r w:rsidR="00643838" w:rsidRPr="00643838">
        <w:rPr>
          <w:b/>
          <w:sz w:val="32"/>
          <w:szCs w:val="32"/>
          <w:u w:val="single"/>
        </w:rPr>
        <w:t>DI</w:t>
      </w:r>
      <w:proofErr w:type="spellEnd"/>
      <w:r w:rsidR="00643838" w:rsidRPr="00643838">
        <w:rPr>
          <w:b/>
          <w:sz w:val="32"/>
          <w:szCs w:val="32"/>
          <w:u w:val="single"/>
        </w:rPr>
        <w:t xml:space="preserve"> TERRENI E NON SONO IMPRENDITORI AGRICOLI PROFESSIONALI E COLTIVATORI DIRETTI.</w:t>
      </w:r>
    </w:p>
    <w:p w:rsidR="00643838" w:rsidRPr="00643838" w:rsidRDefault="00643838" w:rsidP="00721997">
      <w:pPr>
        <w:pStyle w:val="Paragrafoelenco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sz w:val="32"/>
          <w:szCs w:val="32"/>
          <w:u w:val="single"/>
        </w:rPr>
      </w:pPr>
      <w:r w:rsidRPr="00643838">
        <w:rPr>
          <w:b/>
          <w:sz w:val="32"/>
          <w:szCs w:val="32"/>
          <w:u w:val="single"/>
        </w:rPr>
        <w:t>ANNO IMPOSTA 2015</w:t>
      </w:r>
      <w:r w:rsidR="00435046">
        <w:rPr>
          <w:b/>
          <w:sz w:val="32"/>
          <w:szCs w:val="32"/>
          <w:u w:val="single"/>
        </w:rPr>
        <w:t>:</w:t>
      </w:r>
      <w:r w:rsidRPr="00643838">
        <w:rPr>
          <w:b/>
          <w:sz w:val="32"/>
          <w:szCs w:val="32"/>
          <w:u w:val="single"/>
        </w:rPr>
        <w:t xml:space="preserve"> PAGHERANNO TUTTI I PROPRIETARI </w:t>
      </w:r>
      <w:proofErr w:type="spellStart"/>
      <w:r w:rsidRPr="00643838">
        <w:rPr>
          <w:b/>
          <w:sz w:val="32"/>
          <w:szCs w:val="32"/>
          <w:u w:val="single"/>
        </w:rPr>
        <w:t>DI</w:t>
      </w:r>
      <w:proofErr w:type="spellEnd"/>
      <w:r w:rsidRPr="00643838">
        <w:rPr>
          <w:b/>
          <w:sz w:val="32"/>
          <w:szCs w:val="32"/>
          <w:u w:val="single"/>
        </w:rPr>
        <w:t xml:space="preserve"> TERRENI, </w:t>
      </w:r>
      <w:r w:rsidR="00435046">
        <w:rPr>
          <w:b/>
          <w:sz w:val="32"/>
          <w:szCs w:val="32"/>
          <w:u w:val="single"/>
        </w:rPr>
        <w:t>ALLE SCADENZE GIUGNO/DICEMBRE</w:t>
      </w:r>
    </w:p>
    <w:p w:rsidR="00EF3181" w:rsidRPr="00643838" w:rsidRDefault="00721997" w:rsidP="00643838">
      <w:pPr>
        <w:spacing w:before="100" w:beforeAutospacing="1" w:after="100" w:afterAutospacing="1" w:line="240" w:lineRule="auto"/>
        <w:jc w:val="both"/>
        <w:rPr>
          <w:sz w:val="32"/>
          <w:szCs w:val="32"/>
          <w:u w:val="single"/>
        </w:rPr>
      </w:pPr>
      <w:r w:rsidRPr="00643838">
        <w:rPr>
          <w:sz w:val="32"/>
          <w:szCs w:val="32"/>
        </w:rPr>
        <w:t>Per l’</w:t>
      </w:r>
      <w:proofErr w:type="spellStart"/>
      <w:r w:rsidRPr="00643838">
        <w:rPr>
          <w:sz w:val="32"/>
          <w:szCs w:val="32"/>
        </w:rPr>
        <w:t>Imu</w:t>
      </w:r>
      <w:proofErr w:type="spellEnd"/>
      <w:r w:rsidRPr="00643838">
        <w:rPr>
          <w:sz w:val="32"/>
          <w:szCs w:val="32"/>
        </w:rPr>
        <w:t xml:space="preserve"> agricola del 2014 cambiano le regole con scadenza il</w:t>
      </w:r>
      <w:r w:rsidRPr="00643838">
        <w:rPr>
          <w:b/>
          <w:sz w:val="32"/>
          <w:szCs w:val="32"/>
        </w:rPr>
        <w:t xml:space="preserve"> 10 febbraio</w:t>
      </w:r>
      <w:r w:rsidRPr="00643838">
        <w:rPr>
          <w:sz w:val="32"/>
          <w:szCs w:val="32"/>
        </w:rPr>
        <w:t>. Il </w:t>
      </w:r>
      <w:hyperlink r:id="rId7" w:tgtFrame="_blank" w:history="1">
        <w:r w:rsidR="00EF3181" w:rsidRPr="00643838">
          <w:rPr>
            <w:sz w:val="32"/>
            <w:szCs w:val="32"/>
          </w:rPr>
          <w:t>D.L. n.4 del 24.01.2015</w:t>
        </w:r>
        <w:r w:rsidRPr="00643838">
          <w:rPr>
            <w:sz w:val="32"/>
            <w:szCs w:val="32"/>
          </w:rPr>
          <w:t xml:space="preserve"> </w:t>
        </w:r>
      </w:hyperlink>
      <w:r w:rsidR="00EF3181" w:rsidRPr="00643838">
        <w:rPr>
          <w:sz w:val="32"/>
          <w:szCs w:val="32"/>
        </w:rPr>
        <w:t xml:space="preserve">varato </w:t>
      </w:r>
      <w:r w:rsidRPr="00643838">
        <w:rPr>
          <w:sz w:val="32"/>
          <w:szCs w:val="32"/>
        </w:rPr>
        <w:t xml:space="preserve"> dal Consiglio dei ministri ha modificato le regole per il pagamento dell’</w:t>
      </w:r>
      <w:proofErr w:type="spellStart"/>
      <w:r w:rsidRPr="00643838">
        <w:rPr>
          <w:sz w:val="32"/>
          <w:szCs w:val="32"/>
        </w:rPr>
        <w:t>Imu</w:t>
      </w:r>
      <w:proofErr w:type="spellEnd"/>
      <w:r w:rsidRPr="00643838">
        <w:rPr>
          <w:sz w:val="32"/>
          <w:szCs w:val="32"/>
        </w:rPr>
        <w:t xml:space="preserve"> relativamente ai terreni agricoli di montagna e di collina.</w:t>
      </w:r>
      <w:r w:rsidRPr="00643838">
        <w:rPr>
          <w:sz w:val="32"/>
          <w:szCs w:val="32"/>
          <w:u w:val="single"/>
        </w:rPr>
        <w:t xml:space="preserve"> Per i territori soggetti a imposta viene abbandonato il criterio dell’altitudine e si adotta la classificazione Istat di territorio “non montano”, territorio “parzialmente montano” e “territorio montano”.</w:t>
      </w:r>
      <w:r w:rsidR="00EF3181" w:rsidRPr="00643838">
        <w:rPr>
          <w:sz w:val="32"/>
          <w:szCs w:val="32"/>
          <w:u w:val="single"/>
        </w:rPr>
        <w:t xml:space="preserve"> </w:t>
      </w:r>
    </w:p>
    <w:p w:rsidR="00721997" w:rsidRDefault="00EF3181" w:rsidP="00721997">
      <w:pPr>
        <w:spacing w:before="100" w:beforeAutospacing="1" w:after="100" w:afterAutospacing="1" w:line="240" w:lineRule="auto"/>
        <w:jc w:val="both"/>
        <w:rPr>
          <w:sz w:val="32"/>
          <w:szCs w:val="32"/>
        </w:rPr>
      </w:pPr>
      <w:r w:rsidRPr="0005441D">
        <w:rPr>
          <w:sz w:val="32"/>
          <w:szCs w:val="32"/>
        </w:rPr>
        <w:t>I proprietari di terreni agricoli di collina e di montagna, che in passato non hanno mai pagato l’imposta comunale o municipale, devono ora verificare se i loro terreni hanno mantenuto l’esenzione.</w:t>
      </w:r>
    </w:p>
    <w:p w:rsidR="00EF3181" w:rsidRDefault="00EF3181" w:rsidP="00EF3181">
      <w:pPr>
        <w:spacing w:after="0" w:line="240" w:lineRule="auto"/>
        <w:jc w:val="both"/>
        <w:rPr>
          <w:sz w:val="32"/>
          <w:szCs w:val="32"/>
        </w:rPr>
      </w:pPr>
      <w:r w:rsidRPr="0005441D">
        <w:rPr>
          <w:sz w:val="32"/>
          <w:szCs w:val="32"/>
        </w:rPr>
        <w:t xml:space="preserve">L’elenco completo dei comuni montani e parzialmente montani predisposto dall’Istat </w:t>
      </w:r>
      <w:r>
        <w:rPr>
          <w:sz w:val="32"/>
          <w:szCs w:val="32"/>
        </w:rPr>
        <w:t>è riportato qui in allegato.</w:t>
      </w:r>
    </w:p>
    <w:p w:rsidR="00EF3181" w:rsidRPr="0005441D" w:rsidRDefault="00EF3181" w:rsidP="00EF3181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32"/>
          <w:szCs w:val="32"/>
        </w:rPr>
      </w:pPr>
      <w:r w:rsidRPr="0005441D">
        <w:rPr>
          <w:sz w:val="32"/>
          <w:szCs w:val="32"/>
        </w:rPr>
        <w:t xml:space="preserve">Nella colonna “montani” se a fianco del proprio comune risulta la lettera </w:t>
      </w:r>
      <w:r w:rsidRPr="00E15FCB">
        <w:rPr>
          <w:sz w:val="32"/>
          <w:szCs w:val="32"/>
        </w:rPr>
        <w:t>“T”</w:t>
      </w:r>
      <w:r w:rsidRPr="0005441D">
        <w:rPr>
          <w:sz w:val="32"/>
          <w:szCs w:val="32"/>
        </w:rPr>
        <w:t xml:space="preserve"> (totalmente montano) il terreno è esente da imposta municipale sia per il 2014 che in futuro. </w:t>
      </w:r>
    </w:p>
    <w:p w:rsidR="00EF3181" w:rsidRPr="0005441D" w:rsidRDefault="00EF3181" w:rsidP="00EF3181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32"/>
          <w:szCs w:val="32"/>
        </w:rPr>
      </w:pPr>
      <w:r w:rsidRPr="0005441D">
        <w:rPr>
          <w:sz w:val="32"/>
          <w:szCs w:val="32"/>
        </w:rPr>
        <w:t xml:space="preserve">Se il comune nell’elenco Istat è contrassegnato dalla sigla </w:t>
      </w:r>
      <w:r w:rsidRPr="00E15FCB">
        <w:rPr>
          <w:sz w:val="32"/>
          <w:szCs w:val="32"/>
        </w:rPr>
        <w:t>“P”</w:t>
      </w:r>
      <w:r w:rsidRPr="0005441D">
        <w:rPr>
          <w:sz w:val="32"/>
          <w:szCs w:val="32"/>
        </w:rPr>
        <w:t xml:space="preserve"> (parzialmente montano) l’</w:t>
      </w:r>
      <w:proofErr w:type="spellStart"/>
      <w:r w:rsidRPr="0005441D">
        <w:rPr>
          <w:sz w:val="32"/>
          <w:szCs w:val="32"/>
        </w:rPr>
        <w:t>Imu</w:t>
      </w:r>
      <w:proofErr w:type="spellEnd"/>
      <w:r w:rsidRPr="0005441D">
        <w:rPr>
          <w:sz w:val="32"/>
          <w:szCs w:val="32"/>
        </w:rPr>
        <w:t xml:space="preserve"> è dovuta dai proprietari che non sono in possesso della qualifica di coltivatore diretto o di imprenditore agricolo professionale. In caso di comproprietà del terreno tra più persone di cui alcuni con la qualifica professionale predetta ed altri che svolgono un’altra </w:t>
      </w:r>
      <w:r w:rsidRPr="0005441D">
        <w:rPr>
          <w:sz w:val="32"/>
          <w:szCs w:val="32"/>
        </w:rPr>
        <w:lastRenderedPageBreak/>
        <w:t>attività, l’imposta municipale dovrà essere corrisposta soltanto da questi ultimi per la percentuale di possesso.</w:t>
      </w:r>
    </w:p>
    <w:p w:rsidR="00EF3181" w:rsidRDefault="00EF3181" w:rsidP="00EF3181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b/>
          <w:sz w:val="32"/>
          <w:szCs w:val="32"/>
        </w:rPr>
      </w:pPr>
      <w:r w:rsidRPr="00EF3181">
        <w:rPr>
          <w:b/>
          <w:sz w:val="32"/>
          <w:szCs w:val="32"/>
        </w:rPr>
        <w:t xml:space="preserve">Invece i terreni situati nei comuni contraddistinti con le lettere “NM” (non montani) (come il Comune di Muros), </w:t>
      </w:r>
      <w:r w:rsidR="00BE68B1">
        <w:rPr>
          <w:b/>
          <w:sz w:val="32"/>
          <w:szCs w:val="32"/>
        </w:rPr>
        <w:t xml:space="preserve">l’imposta municipale deve essere versata </w:t>
      </w:r>
      <w:r w:rsidRPr="00EF3181">
        <w:rPr>
          <w:b/>
          <w:sz w:val="32"/>
          <w:szCs w:val="32"/>
        </w:rPr>
        <w:t>da tutti i proprietari di terreni.</w:t>
      </w:r>
      <w:r>
        <w:rPr>
          <w:b/>
          <w:sz w:val="32"/>
          <w:szCs w:val="32"/>
        </w:rPr>
        <w:t xml:space="preserve"> </w:t>
      </w:r>
    </w:p>
    <w:p w:rsidR="000D3189" w:rsidRDefault="000D3189" w:rsidP="00EF3181">
      <w:pPr>
        <w:spacing w:after="0" w:line="240" w:lineRule="auto"/>
        <w:jc w:val="both"/>
        <w:rPr>
          <w:b/>
          <w:sz w:val="32"/>
          <w:szCs w:val="32"/>
        </w:rPr>
      </w:pPr>
    </w:p>
    <w:p w:rsidR="00BE68B1" w:rsidRDefault="00EF3181" w:rsidP="00EF3181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Per l’anno </w:t>
      </w:r>
      <w:r w:rsidR="00BE68B1">
        <w:rPr>
          <w:b/>
          <w:sz w:val="32"/>
          <w:szCs w:val="32"/>
        </w:rPr>
        <w:t xml:space="preserve">d’imposta </w:t>
      </w:r>
      <w:r>
        <w:rPr>
          <w:b/>
          <w:sz w:val="32"/>
          <w:szCs w:val="32"/>
        </w:rPr>
        <w:t xml:space="preserve">2014 </w:t>
      </w:r>
    </w:p>
    <w:p w:rsidR="00BE68B1" w:rsidRDefault="00EF3181" w:rsidP="00EF3181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b/>
          <w:sz w:val="32"/>
          <w:szCs w:val="32"/>
        </w:rPr>
      </w:pPr>
      <w:r w:rsidRPr="00BE68B1">
        <w:rPr>
          <w:b/>
          <w:sz w:val="32"/>
          <w:szCs w:val="32"/>
        </w:rPr>
        <w:t xml:space="preserve">NON E’ DOVUTA IMU </w:t>
      </w:r>
      <w:r w:rsidRPr="00BE68B1">
        <w:rPr>
          <w:sz w:val="32"/>
          <w:szCs w:val="32"/>
        </w:rPr>
        <w:t>per i terreni esenti in virtù del decreto del Ministro dell’economia e delle finanze, di concerto con i Ministri delle politiche agricole alimentari e forestali dell’interno del 28.11.2014, perciò</w:t>
      </w:r>
      <w:r w:rsidRPr="00BE68B1">
        <w:rPr>
          <w:b/>
          <w:sz w:val="32"/>
          <w:szCs w:val="32"/>
        </w:rPr>
        <w:t xml:space="preserve"> solo </w:t>
      </w:r>
      <w:r w:rsidRPr="00BE68B1">
        <w:rPr>
          <w:b/>
          <w:sz w:val="32"/>
          <w:szCs w:val="32"/>
          <w:u w:val="single"/>
        </w:rPr>
        <w:t>per il 2014</w:t>
      </w:r>
      <w:r w:rsidR="0033739C" w:rsidRPr="00BE68B1">
        <w:rPr>
          <w:b/>
          <w:sz w:val="32"/>
          <w:szCs w:val="32"/>
          <w:u w:val="single"/>
        </w:rPr>
        <w:t xml:space="preserve"> e solo </w:t>
      </w:r>
      <w:r w:rsidRPr="00BE68B1">
        <w:rPr>
          <w:b/>
          <w:sz w:val="32"/>
          <w:szCs w:val="32"/>
          <w:u w:val="single"/>
        </w:rPr>
        <w:t>per i coltivatori diretti e imprenditori agricoli professionali</w:t>
      </w:r>
      <w:r w:rsidRPr="00BE68B1">
        <w:rPr>
          <w:b/>
          <w:sz w:val="32"/>
          <w:szCs w:val="32"/>
        </w:rPr>
        <w:t xml:space="preserve"> </w:t>
      </w:r>
      <w:r w:rsidRPr="00BE68B1">
        <w:rPr>
          <w:b/>
          <w:sz w:val="32"/>
          <w:szCs w:val="32"/>
          <w:u w:val="single"/>
        </w:rPr>
        <w:t>iscritti nella previdenza agricola che so</w:t>
      </w:r>
      <w:r w:rsidR="00BE68B1">
        <w:rPr>
          <w:b/>
          <w:sz w:val="32"/>
          <w:szCs w:val="32"/>
          <w:u w:val="single"/>
        </w:rPr>
        <w:t>no proprietari di terreni siti</w:t>
      </w:r>
      <w:r w:rsidRPr="00BE68B1">
        <w:rPr>
          <w:b/>
          <w:sz w:val="32"/>
          <w:szCs w:val="32"/>
          <w:u w:val="single"/>
        </w:rPr>
        <w:t xml:space="preserve"> nel territorio di Muros, scatta la clausola di salvaguardia, cioè non verseranno IMU terreni per il 2014</w:t>
      </w:r>
      <w:r w:rsidR="0033739C" w:rsidRPr="00BE68B1">
        <w:rPr>
          <w:b/>
          <w:sz w:val="32"/>
          <w:szCs w:val="32"/>
          <w:u w:val="single"/>
        </w:rPr>
        <w:t xml:space="preserve"> e quindi non dovranno pagare alla scadenza del 10.02.2015</w:t>
      </w:r>
      <w:r w:rsidR="0033739C" w:rsidRPr="00BE68B1">
        <w:rPr>
          <w:b/>
          <w:sz w:val="32"/>
          <w:szCs w:val="32"/>
        </w:rPr>
        <w:t>.</w:t>
      </w:r>
      <w:r w:rsidRPr="00BE68B1">
        <w:rPr>
          <w:b/>
          <w:sz w:val="32"/>
          <w:szCs w:val="32"/>
        </w:rPr>
        <w:t xml:space="preserve"> </w:t>
      </w:r>
    </w:p>
    <w:p w:rsidR="00BE68B1" w:rsidRDefault="00BE68B1" w:rsidP="00BE68B1">
      <w:pPr>
        <w:spacing w:after="0" w:line="240" w:lineRule="auto"/>
        <w:jc w:val="both"/>
        <w:rPr>
          <w:b/>
          <w:sz w:val="32"/>
          <w:szCs w:val="32"/>
        </w:rPr>
      </w:pPr>
    </w:p>
    <w:p w:rsidR="00BE68B1" w:rsidRDefault="00BE68B1" w:rsidP="00BE68B1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Per l’anno d’imposta 2015:</w:t>
      </w:r>
    </w:p>
    <w:p w:rsidR="00EF3181" w:rsidRPr="00BE68B1" w:rsidRDefault="00EF3181" w:rsidP="00BE68B1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b/>
          <w:sz w:val="32"/>
          <w:szCs w:val="32"/>
        </w:rPr>
      </w:pPr>
      <w:r w:rsidRPr="00BE68B1">
        <w:rPr>
          <w:b/>
          <w:sz w:val="32"/>
          <w:szCs w:val="32"/>
        </w:rPr>
        <w:t xml:space="preserve">dovranno versare </w:t>
      </w:r>
      <w:proofErr w:type="spellStart"/>
      <w:r w:rsidRPr="00BE68B1">
        <w:rPr>
          <w:b/>
          <w:sz w:val="32"/>
          <w:szCs w:val="32"/>
        </w:rPr>
        <w:t>Imu</w:t>
      </w:r>
      <w:proofErr w:type="spellEnd"/>
      <w:r w:rsidRPr="00BE68B1">
        <w:rPr>
          <w:b/>
          <w:sz w:val="32"/>
          <w:szCs w:val="32"/>
        </w:rPr>
        <w:t xml:space="preserve"> </w:t>
      </w:r>
      <w:r w:rsidR="00BE68B1" w:rsidRPr="00BE68B1">
        <w:rPr>
          <w:b/>
          <w:sz w:val="32"/>
          <w:szCs w:val="32"/>
        </w:rPr>
        <w:t>2015 alle scadenze ordinarie tutti i proprietari di terren</w:t>
      </w:r>
      <w:r w:rsidR="00BE68B1">
        <w:rPr>
          <w:b/>
          <w:sz w:val="32"/>
          <w:szCs w:val="32"/>
        </w:rPr>
        <w:t xml:space="preserve">i siti nel territorio di </w:t>
      </w:r>
      <w:r w:rsidR="0033739C" w:rsidRPr="00BE68B1">
        <w:rPr>
          <w:b/>
          <w:sz w:val="32"/>
          <w:szCs w:val="32"/>
        </w:rPr>
        <w:t xml:space="preserve">Muros, </w:t>
      </w:r>
      <w:r w:rsidR="00BE68B1">
        <w:rPr>
          <w:b/>
          <w:sz w:val="32"/>
          <w:szCs w:val="32"/>
        </w:rPr>
        <w:t xml:space="preserve">in quanto </w:t>
      </w:r>
      <w:r w:rsidR="0033739C" w:rsidRPr="00BE68B1">
        <w:rPr>
          <w:b/>
          <w:sz w:val="32"/>
          <w:szCs w:val="32"/>
        </w:rPr>
        <w:t>Comune Non Montano.</w:t>
      </w:r>
    </w:p>
    <w:p w:rsidR="00721997" w:rsidRPr="00721997" w:rsidRDefault="00721997" w:rsidP="00721997">
      <w:pPr>
        <w:spacing w:before="100" w:beforeAutospacing="1" w:after="100" w:afterAutospacing="1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P</w:t>
      </w:r>
      <w:r w:rsidRPr="00721997">
        <w:rPr>
          <w:sz w:val="32"/>
          <w:szCs w:val="32"/>
        </w:rPr>
        <w:t>er il calcolo dell’imposta valgono le regole ordinarie; quindi si assume la tariffa di reddito dominicale e la si rivaluta del 25%, il risultato viene moltiplicato per il coefficiente 135 se il proprietario o l’usufruttuario del terreno non ha la qualifica di coltivatore diretto o Imprenditore agricolo professionale (</w:t>
      </w:r>
      <w:proofErr w:type="spellStart"/>
      <w:r w:rsidRPr="00721997">
        <w:rPr>
          <w:sz w:val="32"/>
          <w:szCs w:val="32"/>
        </w:rPr>
        <w:t>Iap</w:t>
      </w:r>
      <w:proofErr w:type="spellEnd"/>
      <w:r w:rsidRPr="00721997">
        <w:rPr>
          <w:sz w:val="32"/>
          <w:szCs w:val="32"/>
        </w:rPr>
        <w:t>) ovvero, per il coefficiente 75 per i contribuenti in possesso delle predette qualifiche. L’imposta si applica c</w:t>
      </w:r>
      <w:r w:rsidR="00BE68B1">
        <w:rPr>
          <w:sz w:val="32"/>
          <w:szCs w:val="32"/>
        </w:rPr>
        <w:t>on l’aliquota del 7,6 per mille.</w:t>
      </w:r>
    </w:p>
    <w:p w:rsidR="00721997" w:rsidRPr="00721997" w:rsidRDefault="00721997" w:rsidP="00F50FB0">
      <w:pPr>
        <w:spacing w:after="0" w:line="240" w:lineRule="auto"/>
        <w:jc w:val="both"/>
        <w:rPr>
          <w:sz w:val="32"/>
          <w:szCs w:val="32"/>
        </w:rPr>
      </w:pPr>
    </w:p>
    <w:p w:rsidR="00544874" w:rsidRDefault="002C3F78" w:rsidP="00F50FB0">
      <w:pPr>
        <w:spacing w:after="0" w:line="240" w:lineRule="auto"/>
        <w:jc w:val="both"/>
        <w:rPr>
          <w:b/>
          <w:sz w:val="32"/>
          <w:szCs w:val="32"/>
        </w:rPr>
      </w:pPr>
      <w:r w:rsidRPr="0005441D">
        <w:rPr>
          <w:b/>
          <w:sz w:val="32"/>
          <w:szCs w:val="32"/>
        </w:rPr>
        <w:t xml:space="preserve">Nel sito del comune di Muros, è presente </w:t>
      </w:r>
      <w:r w:rsidR="00440733" w:rsidRPr="0005441D">
        <w:rPr>
          <w:b/>
          <w:sz w:val="32"/>
          <w:szCs w:val="32"/>
        </w:rPr>
        <w:t xml:space="preserve">il calcolo </w:t>
      </w:r>
      <w:proofErr w:type="spellStart"/>
      <w:r w:rsidR="00440733" w:rsidRPr="0005441D">
        <w:rPr>
          <w:b/>
          <w:sz w:val="32"/>
          <w:szCs w:val="32"/>
        </w:rPr>
        <w:t>Imu</w:t>
      </w:r>
      <w:proofErr w:type="spellEnd"/>
      <w:r w:rsidR="00440733" w:rsidRPr="0005441D">
        <w:rPr>
          <w:b/>
          <w:sz w:val="32"/>
          <w:szCs w:val="32"/>
        </w:rPr>
        <w:t xml:space="preserve"> </w:t>
      </w:r>
      <w:r w:rsidR="008116A2" w:rsidRPr="0005441D">
        <w:rPr>
          <w:b/>
          <w:sz w:val="32"/>
          <w:szCs w:val="32"/>
        </w:rPr>
        <w:t xml:space="preserve">agricola </w:t>
      </w:r>
      <w:r w:rsidR="00440733" w:rsidRPr="0005441D">
        <w:rPr>
          <w:b/>
          <w:sz w:val="32"/>
          <w:szCs w:val="32"/>
        </w:rPr>
        <w:t>predisposto dall’</w:t>
      </w:r>
      <w:proofErr w:type="spellStart"/>
      <w:r w:rsidR="00440733" w:rsidRPr="0005441D">
        <w:rPr>
          <w:b/>
          <w:sz w:val="32"/>
          <w:szCs w:val="32"/>
        </w:rPr>
        <w:t>Anutel</w:t>
      </w:r>
      <w:proofErr w:type="spellEnd"/>
      <w:r w:rsidR="00440733" w:rsidRPr="0005441D">
        <w:rPr>
          <w:b/>
          <w:sz w:val="32"/>
          <w:szCs w:val="32"/>
        </w:rPr>
        <w:t>.</w:t>
      </w:r>
      <w:r w:rsidR="008116A2" w:rsidRPr="0005441D">
        <w:rPr>
          <w:b/>
          <w:sz w:val="32"/>
          <w:szCs w:val="32"/>
        </w:rPr>
        <w:t xml:space="preserve"> </w:t>
      </w:r>
    </w:p>
    <w:p w:rsidR="00456786" w:rsidRPr="0005441D" w:rsidRDefault="00456786" w:rsidP="00F50FB0">
      <w:pPr>
        <w:spacing w:after="0" w:line="240" w:lineRule="auto"/>
        <w:jc w:val="both"/>
        <w:rPr>
          <w:b/>
          <w:sz w:val="32"/>
          <w:szCs w:val="32"/>
        </w:rPr>
      </w:pPr>
    </w:p>
    <w:p w:rsidR="0060595E" w:rsidRPr="0005441D" w:rsidRDefault="0060595E" w:rsidP="00DD1F10">
      <w:pPr>
        <w:jc w:val="both"/>
        <w:rPr>
          <w:b/>
          <w:sz w:val="32"/>
          <w:szCs w:val="32"/>
        </w:rPr>
      </w:pPr>
    </w:p>
    <w:sectPr w:rsidR="0060595E" w:rsidRPr="0005441D" w:rsidSect="009024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632DB"/>
    <w:multiLevelType w:val="hybridMultilevel"/>
    <w:tmpl w:val="8EF4CC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D103D"/>
    <w:multiLevelType w:val="multilevel"/>
    <w:tmpl w:val="91422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447D8F"/>
    <w:multiLevelType w:val="hybridMultilevel"/>
    <w:tmpl w:val="BFD618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851F7"/>
    <w:multiLevelType w:val="multilevel"/>
    <w:tmpl w:val="7248C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F372C9"/>
    <w:multiLevelType w:val="hybridMultilevel"/>
    <w:tmpl w:val="2C9E1926"/>
    <w:lvl w:ilvl="0" w:tplc="38A442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E31430"/>
    <w:multiLevelType w:val="hybridMultilevel"/>
    <w:tmpl w:val="3BAEE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985546"/>
    <w:multiLevelType w:val="hybridMultilevel"/>
    <w:tmpl w:val="E4F294C4"/>
    <w:lvl w:ilvl="0" w:tplc="0410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D23E78"/>
    <w:rsid w:val="000146F5"/>
    <w:rsid w:val="00023251"/>
    <w:rsid w:val="0005441D"/>
    <w:rsid w:val="000A2113"/>
    <w:rsid w:val="000D3189"/>
    <w:rsid w:val="00110918"/>
    <w:rsid w:val="00167BA4"/>
    <w:rsid w:val="002163CC"/>
    <w:rsid w:val="00287876"/>
    <w:rsid w:val="002C3F78"/>
    <w:rsid w:val="002C43C5"/>
    <w:rsid w:val="0033739C"/>
    <w:rsid w:val="00376201"/>
    <w:rsid w:val="003A78DC"/>
    <w:rsid w:val="003C405C"/>
    <w:rsid w:val="003D604F"/>
    <w:rsid w:val="00400161"/>
    <w:rsid w:val="00426F7C"/>
    <w:rsid w:val="00435046"/>
    <w:rsid w:val="00440733"/>
    <w:rsid w:val="00456786"/>
    <w:rsid w:val="00544874"/>
    <w:rsid w:val="005D517A"/>
    <w:rsid w:val="005F6FAC"/>
    <w:rsid w:val="0060595E"/>
    <w:rsid w:val="00643838"/>
    <w:rsid w:val="00686803"/>
    <w:rsid w:val="006B7BB8"/>
    <w:rsid w:val="006D10E8"/>
    <w:rsid w:val="006F5074"/>
    <w:rsid w:val="00710FC1"/>
    <w:rsid w:val="00721997"/>
    <w:rsid w:val="007777B8"/>
    <w:rsid w:val="007E6300"/>
    <w:rsid w:val="008116A2"/>
    <w:rsid w:val="009024CA"/>
    <w:rsid w:val="009E35AA"/>
    <w:rsid w:val="00A07F00"/>
    <w:rsid w:val="00A95E89"/>
    <w:rsid w:val="00B35B43"/>
    <w:rsid w:val="00BE68B1"/>
    <w:rsid w:val="00BF022B"/>
    <w:rsid w:val="00BF27AE"/>
    <w:rsid w:val="00C1011C"/>
    <w:rsid w:val="00CD3877"/>
    <w:rsid w:val="00D23E78"/>
    <w:rsid w:val="00D36D1B"/>
    <w:rsid w:val="00D56379"/>
    <w:rsid w:val="00D92ADE"/>
    <w:rsid w:val="00DD0781"/>
    <w:rsid w:val="00DD1F10"/>
    <w:rsid w:val="00E15FCB"/>
    <w:rsid w:val="00E80801"/>
    <w:rsid w:val="00EA08D3"/>
    <w:rsid w:val="00EF3181"/>
    <w:rsid w:val="00F31932"/>
    <w:rsid w:val="00F50FB0"/>
    <w:rsid w:val="00F55755"/>
    <w:rsid w:val="00F8618E"/>
    <w:rsid w:val="00FF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63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23E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6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D23E78"/>
    <w:rPr>
      <w:rFonts w:ascii="Times New Roman" w:eastAsia="Times New Roman" w:hAnsi="Times New Roman" w:cs="Times New Roman"/>
      <w:b/>
      <w:sz w:val="6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F6FAC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5F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F6FAC"/>
    <w:rPr>
      <w:b/>
      <w:bCs/>
    </w:rPr>
  </w:style>
  <w:style w:type="table" w:styleId="Grigliatabella">
    <w:name w:val="Table Grid"/>
    <w:basedOn w:val="Tabellanormale"/>
    <w:uiPriority w:val="59"/>
    <w:rsid w:val="005F6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d-item">
    <w:name w:val="end-item"/>
    <w:basedOn w:val="Carpredefinitoparagrafo"/>
    <w:rsid w:val="00FF6B02"/>
  </w:style>
  <w:style w:type="character" w:styleId="Collegamentoipertestuale">
    <w:name w:val="Hyperlink"/>
    <w:basedOn w:val="Carpredefinitoparagrafo"/>
    <w:uiPriority w:val="99"/>
    <w:unhideWhenUsed/>
    <w:rsid w:val="003C40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3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36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nutel.it/index.php?option=com_resource&amp;controller=article&amp;article=53764&amp;category_id=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a.chighine</dc:creator>
  <cp:lastModifiedBy>a.chighine</cp:lastModifiedBy>
  <cp:revision>19</cp:revision>
  <cp:lastPrinted>2015-01-28T12:01:00Z</cp:lastPrinted>
  <dcterms:created xsi:type="dcterms:W3CDTF">2015-01-23T09:01:00Z</dcterms:created>
  <dcterms:modified xsi:type="dcterms:W3CDTF">2015-01-28T12:15:00Z</dcterms:modified>
</cp:coreProperties>
</file>