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49" w:rsidRDefault="004B6E5C">
      <w:hyperlink r:id="rId4" w:history="1">
        <w:r>
          <w:rPr>
            <w:rStyle w:val="Collegamentoipertestuale"/>
          </w:rPr>
          <w:t>https://uniss.academia.edu/NadiaCanu/CurriculumVitae</w:t>
        </w:r>
      </w:hyperlink>
    </w:p>
    <w:sectPr w:rsidR="00631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B6E5C"/>
    <w:rsid w:val="004B6E5C"/>
    <w:rsid w:val="0063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6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ss.academia.edu/NadiaCanu/CurriculumVita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mc.carta</dc:creator>
  <cp:keywords/>
  <dc:description/>
  <cp:lastModifiedBy>mc.carta</cp:lastModifiedBy>
  <cp:revision>2</cp:revision>
  <dcterms:created xsi:type="dcterms:W3CDTF">2014-07-02T09:26:00Z</dcterms:created>
  <dcterms:modified xsi:type="dcterms:W3CDTF">2014-07-02T09:26:00Z</dcterms:modified>
</cp:coreProperties>
</file>